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Honors – VSEPR Quiz</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For questions 1-3, draw the Lewis structure of the indicated compound, and then determine the shape and bond angle of the molecule.  Show resonance structures for compounds in which they exist. (Lewis structure, 5 pt, shape 2 pt, angle 2 pt):</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SeBr</w:t>
      </w:r>
      <w:r>
        <w:rPr>
          <w:rFonts w:ascii="Liberation Sans" w:hAnsi="Liberation Sans"/>
          <w:vertAlign w:val="subscript"/>
        </w:rPr>
        <w:t>2</w:t>
      </w:r>
      <w:r>
        <w:rPr>
          <w:rFonts w:ascii="Liberation Sans" w:hAnsi="Liberation Sans"/>
        </w:rPr>
        <w:tab/>
        <w:tab/>
        <w:tab/>
        <w:tab/>
        <w:tab/>
        <w:tab/>
        <w:t>shape: __________________</w:t>
      </w:r>
    </w:p>
    <w:p>
      <w:pPr>
        <w:pStyle w:val="Normal"/>
        <w:ind w:left="72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t>bond angle: __________________</w:t>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ammonium ion</w:t>
        <w:tab/>
        <w:tab/>
        <w:tab/>
        <w:tab/>
        <w:t>shape: __________________</w:t>
      </w:r>
    </w:p>
    <w:p>
      <w:pPr>
        <w:pStyle w:val="Normal"/>
        <w:ind w:left="72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t>bond angle: __________________</w:t>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CHO</w:t>
      </w:r>
      <w:r>
        <w:rPr>
          <w:rFonts w:ascii="Liberation Sans" w:hAnsi="Liberation Sans"/>
          <w:vertAlign w:val="subscript"/>
        </w:rPr>
        <w:t>2</w:t>
      </w:r>
      <w:r>
        <w:rPr>
          <w:rFonts w:ascii="Liberation Sans" w:hAnsi="Liberation Sans"/>
          <w:vertAlign w:val="superscript"/>
        </w:rPr>
        <w:t>-1</w:t>
      </w:r>
      <w:r>
        <w:rPr>
          <w:rFonts w:ascii="Liberation Sans" w:hAnsi="Liberation Sans"/>
        </w:rPr>
        <w:tab/>
        <w:tab/>
        <w:tab/>
        <w:tab/>
        <w:tab/>
        <w:t>shape: __________________</w:t>
      </w:r>
    </w:p>
    <w:p>
      <w:pPr>
        <w:pStyle w:val="Normal"/>
        <w:ind w:left="72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t>bond angle: __________________</w:t>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ind w:left="5040"/>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r>
        <w:br w:type="page"/>
      </w:r>
    </w:p>
    <w:p>
      <w:pPr>
        <w:pStyle w:val="ListParagraph"/>
        <w:numPr>
          <w:ilvl w:val="0"/>
          <w:numId w:val="1"/>
        </w:numPr>
        <w:spacing w:before="0" w:after="0"/>
        <w:contextualSpacing/>
        <w:rPr>
          <w:rFonts w:ascii="Liberation Sans" w:hAnsi="Liberation Sans"/>
        </w:rPr>
      </w:pPr>
      <w:r>
        <w:rPr>
          <w:rFonts w:ascii="Liberation Sans" w:hAnsi="Liberation Sans"/>
        </w:rPr>
        <w:t>When you draw the methane molecule, the bond angles are all shown as being 90</w:t>
      </w:r>
      <w:r>
        <w:rPr>
          <w:rFonts w:ascii="Liberation Sans" w:hAnsi="Liberation Sans"/>
          <w:vertAlign w:val="superscript"/>
        </w:rPr>
        <w:t>o</w:t>
      </w:r>
      <w:r>
        <w:rPr>
          <w:rFonts w:ascii="Liberation Sans" w:hAnsi="Liberation Sans"/>
        </w:rPr>
        <w:t>.  However, methane actually has a bond angle considerably larger than this.  Why is the bond angle of methane so much higher than the 90</w:t>
      </w:r>
      <w:r>
        <w:rPr>
          <w:rFonts w:ascii="Liberation Sans" w:hAnsi="Liberation Sans"/>
          <w:vertAlign w:val="superscript"/>
        </w:rPr>
        <w:t>o</w:t>
      </w:r>
      <w:r>
        <w:rPr>
          <w:rFonts w:ascii="Liberation Sans" w:hAnsi="Liberation Sans"/>
        </w:rPr>
        <w:t xml:space="preserve"> we see in Lewis structures? (4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Why does BH</w:t>
      </w:r>
      <w:r>
        <w:rPr>
          <w:rFonts w:ascii="Liberation Sans" w:hAnsi="Liberation Sans"/>
          <w:vertAlign w:val="subscript"/>
        </w:rPr>
        <w:t>3</w:t>
      </w:r>
      <w:r>
        <w:rPr>
          <w:rFonts w:ascii="Liberation Sans" w:hAnsi="Liberation Sans"/>
        </w:rPr>
        <w:t xml:space="preserve"> have a much higher bond angle than NH</w:t>
      </w:r>
      <w:r>
        <w:rPr>
          <w:rFonts w:ascii="Liberation Sans" w:hAnsi="Liberation Sans"/>
          <w:vertAlign w:val="subscript"/>
        </w:rPr>
        <w:t>3</w:t>
      </w:r>
      <w:r>
        <w:rPr>
          <w:rFonts w:ascii="Liberation Sans" w:hAnsi="Liberation Sans"/>
        </w:rPr>
        <w:t>? (4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Here are some </w:t>
      </w:r>
      <w:r>
        <w:rPr>
          <w:rFonts w:ascii="Liberation Sans" w:hAnsi="Liberation Sans"/>
          <w:b/>
          <w:bCs/>
          <w:u w:val="single"/>
        </w:rPr>
        <w:t>bonus</w:t>
      </w:r>
      <w:r>
        <w:rPr>
          <w:rFonts w:ascii="Liberation Sans" w:hAnsi="Liberation Sans"/>
        </w:rPr>
        <w:t xml:space="preserve"> problems for you to challenge those of you who have spent a lot of time contemplating Lewis structures.  For those of you who don’t get these right, they won’t count against your grade in any way, shape, or form, so don’t worry about it.</w:t>
      </w:r>
    </w:p>
    <w:p>
      <w:pPr>
        <w:pStyle w:val="Normal"/>
        <w:rPr>
          <w:rFonts w:ascii="Liberation Sans" w:hAnsi="Liberation Sans"/>
        </w:rPr>
      </w:pPr>
      <w:r>
        <w:rPr>
          <w:rFonts w:ascii="Liberation Sans" w:hAnsi="Liberation Sans"/>
        </w:rPr>
      </w:r>
    </w:p>
    <w:p>
      <w:pPr>
        <w:pStyle w:val="Normal"/>
        <w:ind w:left="720"/>
        <w:rPr>
          <w:rFonts w:ascii="Liberation Sans" w:hAnsi="Liberation Sans"/>
        </w:rPr>
      </w:pPr>
      <w:r>
        <w:rPr>
          <w:rFonts w:ascii="Liberation Sans" w:hAnsi="Liberation Sans"/>
        </w:rPr>
        <w:t>In this class, we have drawn Lewis structures only for covalent compounds.  Given this information:</w:t>
      </w:r>
    </w:p>
    <w:p>
      <w:pPr>
        <w:pStyle w:val="Normal"/>
        <w:ind w:left="360"/>
        <w:rPr>
          <w:rFonts w:ascii="Liberation Sans" w:hAnsi="Liberation Sans"/>
        </w:rPr>
      </w:pPr>
      <w:r>
        <w:rPr>
          <w:rFonts w:ascii="Liberation Sans" w:hAnsi="Liberation Sans"/>
        </w:rPr>
      </w:r>
    </w:p>
    <w:p>
      <w:pPr>
        <w:pStyle w:val="ListParagraph"/>
        <w:numPr>
          <w:ilvl w:val="0"/>
          <w:numId w:val="2"/>
        </w:numPr>
        <w:ind w:hanging="360" w:left="1080"/>
        <w:rPr>
          <w:rFonts w:ascii="Liberation Sans" w:hAnsi="Liberation Sans"/>
        </w:rPr>
      </w:pPr>
      <w:r>
        <w:rPr>
          <w:rFonts w:ascii="Liberation Sans" w:hAnsi="Liberation Sans"/>
        </w:rPr>
        <w:t>Explain why haven’t drawn them for ionic compounds. (2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2"/>
        </w:numPr>
        <w:ind w:hanging="360" w:left="1080"/>
        <w:rPr>
          <w:rFonts w:ascii="Liberation Sans" w:hAnsi="Liberation Sans"/>
        </w:rPr>
      </w:pPr>
      <w:r>
        <w:rPr>
          <w:rFonts w:ascii="Liberation Sans" w:hAnsi="Liberation Sans"/>
        </w:rPr>
        <w:t>Explain why we can’t determine bond angles in ionic compounds. (2 pt)</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32"/>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c32469"/>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13</TotalTime>
  <Application>LibreOffice/24.2.4.2$Linux_X86_64 LibreOffice_project/420$Build-2</Application>
  <AppVersion>15.0000</AppVersion>
  <Pages>2</Pages>
  <Words>215</Words>
  <Characters>1062</Characters>
  <CharactersWithSpaces>1273</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2023-02-07T13:19:00Z</dcterms:created>
  <dc:creator>Ian Guch</dc:creator>
  <dc:description/>
  <dc:language>en-US</dc:language>
  <cp:lastModifiedBy/>
  <dcterms:modified xsi:type="dcterms:W3CDTF">2024-07-16T13:57:08Z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